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3828"/>
        <w:gridCol w:w="1646"/>
      </w:tblGrid>
      <w:tr w:rsidR="00911F0C" w14:paraId="24821A52" w14:textId="77777777" w:rsidTr="009E0C0C">
        <w:trPr>
          <w:trHeight w:val="552"/>
        </w:trPr>
        <w:tc>
          <w:tcPr>
            <w:tcW w:w="1526" w:type="dxa"/>
          </w:tcPr>
          <w:bookmarkStart w:id="0" w:name="_GoBack"/>
          <w:bookmarkEnd w:id="0"/>
          <w:p w14:paraId="050D940E" w14:textId="77777777" w:rsidR="00911F0C" w:rsidRDefault="009E0C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5FE9F" wp14:editId="02160AE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-730123</wp:posOffset>
                      </wp:positionV>
                      <wp:extent cx="5296205" cy="380391"/>
                      <wp:effectExtent l="0" t="0" r="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6205" cy="380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D2466" w14:textId="77777777" w:rsidR="009E0C0C" w:rsidRDefault="009E0C0C">
                                  <w:r>
                                    <w:t xml:space="preserve"> Psychological Wellbeing Worker – Person Specification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55F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7.6pt;margin-top:-57.5pt;width:417pt;height: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wmiQIAAIoFAAAOAAAAZHJzL2Uyb0RvYy54bWysVE1vGyEQvVfqf0Dcm107cR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" fillcolor="white [3201]" stroked="f" strokeweight=".5pt">
                      <v:textbox>
                        <w:txbxContent>
                          <w:p w14:paraId="22AD2466" w14:textId="77777777" w:rsidR="009E0C0C" w:rsidRDefault="009E0C0C">
                            <w:r>
                              <w:t xml:space="preserve"> Psychological Wellbeing Worker – Person Specification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74F5950E" w14:textId="77777777" w:rsidR="00911F0C" w:rsidRDefault="00911F0C">
            <w:r>
              <w:t>Essential</w:t>
            </w:r>
          </w:p>
        </w:tc>
        <w:tc>
          <w:tcPr>
            <w:tcW w:w="3828" w:type="dxa"/>
          </w:tcPr>
          <w:p w14:paraId="0C642E3A" w14:textId="77777777" w:rsidR="00911F0C" w:rsidRDefault="00911F0C">
            <w:r>
              <w:t>Desirable</w:t>
            </w:r>
          </w:p>
        </w:tc>
        <w:tc>
          <w:tcPr>
            <w:tcW w:w="1646" w:type="dxa"/>
          </w:tcPr>
          <w:p w14:paraId="7A4E2F86" w14:textId="77777777" w:rsidR="00911F0C" w:rsidRDefault="00911F0C">
            <w:r>
              <w:t>Method of Assessment</w:t>
            </w:r>
          </w:p>
        </w:tc>
      </w:tr>
      <w:tr w:rsidR="00911F0C" w14:paraId="2E7AD75F" w14:textId="77777777" w:rsidTr="009E0C0C">
        <w:trPr>
          <w:trHeight w:val="1705"/>
        </w:trPr>
        <w:tc>
          <w:tcPr>
            <w:tcW w:w="1526" w:type="dxa"/>
          </w:tcPr>
          <w:p w14:paraId="2E389255" w14:textId="77777777" w:rsidR="00911F0C" w:rsidRDefault="00911F0C">
            <w:r>
              <w:t>Education/</w:t>
            </w:r>
          </w:p>
          <w:p w14:paraId="4B5298DA" w14:textId="77777777" w:rsidR="00911F0C" w:rsidRDefault="00911F0C">
            <w:r>
              <w:t>Qualifications</w:t>
            </w:r>
          </w:p>
        </w:tc>
        <w:tc>
          <w:tcPr>
            <w:tcW w:w="7087" w:type="dxa"/>
          </w:tcPr>
          <w:p w14:paraId="3ABEB218" w14:textId="2A691E6F" w:rsidR="00FE71C1" w:rsidRDefault="00676D28" w:rsidP="000922EF">
            <w:pPr>
              <w:jc w:val="both"/>
            </w:pPr>
            <w:r>
              <w:t xml:space="preserve">Pure Insight are open to </w:t>
            </w:r>
            <w:r w:rsidR="00980008">
              <w:t xml:space="preserve">a variety </w:t>
            </w:r>
            <w:r>
              <w:t>of</w:t>
            </w:r>
            <w:r w:rsidR="00F57E84">
              <w:t xml:space="preserve"> experience</w:t>
            </w:r>
            <w:r w:rsidR="00980008">
              <w:t>s</w:t>
            </w:r>
            <w:r w:rsidR="00F57E84">
              <w:t xml:space="preserve"> so please get in touch if in doubt.  We do not want to limit applications by being too specific</w:t>
            </w:r>
            <w:r w:rsidR="00980008">
              <w:t>, and prescriptive and welcome enquiries regarding the role.</w:t>
            </w:r>
          </w:p>
        </w:tc>
        <w:tc>
          <w:tcPr>
            <w:tcW w:w="3828" w:type="dxa"/>
          </w:tcPr>
          <w:p w14:paraId="40C326D3" w14:textId="1CD5CD7F" w:rsidR="00911F0C" w:rsidRDefault="00F57E84" w:rsidP="00911F0C">
            <w:pPr>
              <w:pStyle w:val="ListParagraph"/>
              <w:numPr>
                <w:ilvl w:val="0"/>
                <w:numId w:val="1"/>
              </w:numPr>
            </w:pPr>
            <w:r>
              <w:t xml:space="preserve">Attendance of </w:t>
            </w:r>
            <w:r w:rsidR="00676D28">
              <w:t>validated step 2 mental health training (ex: PWP)</w:t>
            </w:r>
          </w:p>
          <w:p w14:paraId="19B539E8" w14:textId="01477D83" w:rsidR="00BC27C8" w:rsidRPr="00BC27C8" w:rsidRDefault="00BC27C8" w:rsidP="00BC27C8">
            <w:pPr>
              <w:numPr>
                <w:ilvl w:val="0"/>
                <w:numId w:val="1"/>
              </w:numPr>
            </w:pPr>
            <w:r w:rsidRPr="00BC27C8">
              <w:t xml:space="preserve">Counselling/Psychotherapy </w:t>
            </w:r>
            <w:r w:rsidR="00676D28">
              <w:t>qualification</w:t>
            </w:r>
          </w:p>
          <w:p w14:paraId="587B372C" w14:textId="38DDF9F4" w:rsidR="00BC27C8" w:rsidRPr="00BC27C8" w:rsidRDefault="00676D28" w:rsidP="00BC27C8">
            <w:pPr>
              <w:numPr>
                <w:ilvl w:val="0"/>
                <w:numId w:val="1"/>
              </w:numPr>
            </w:pPr>
            <w:r>
              <w:t>Evidence of CPD training in issues relevant to the role (complex trauma, PTSD, Attachment, drug and alcohol etc)</w:t>
            </w:r>
          </w:p>
          <w:p w14:paraId="0A006E2D" w14:textId="77777777" w:rsidR="00BC27C8" w:rsidRPr="00BC27C8" w:rsidRDefault="00BC27C8" w:rsidP="00BC27C8">
            <w:pPr>
              <w:numPr>
                <w:ilvl w:val="0"/>
                <w:numId w:val="1"/>
              </w:numPr>
            </w:pPr>
            <w:r w:rsidRPr="00BC27C8">
              <w:t xml:space="preserve">BACP/UKCP accredited/ registered or equivalent </w:t>
            </w:r>
          </w:p>
          <w:p w14:paraId="4D8F69FF" w14:textId="77777777" w:rsidR="00911F0C" w:rsidRDefault="00911F0C"/>
        </w:tc>
        <w:tc>
          <w:tcPr>
            <w:tcW w:w="1646" w:type="dxa"/>
          </w:tcPr>
          <w:p w14:paraId="11E23794" w14:textId="4105A29A" w:rsidR="00911F0C" w:rsidRDefault="00676D28" w:rsidP="009E0C0C">
            <w:r>
              <w:t>Application/interview</w:t>
            </w:r>
          </w:p>
        </w:tc>
      </w:tr>
      <w:tr w:rsidR="00911F0C" w14:paraId="4FDB562F" w14:textId="77777777" w:rsidTr="009E0C0C">
        <w:trPr>
          <w:trHeight w:val="1964"/>
        </w:trPr>
        <w:tc>
          <w:tcPr>
            <w:tcW w:w="1526" w:type="dxa"/>
          </w:tcPr>
          <w:p w14:paraId="39A5309A" w14:textId="4676B1D5" w:rsidR="00911F0C" w:rsidRDefault="000922EF">
            <w:r>
              <w:t>Skills and Experience</w:t>
            </w:r>
          </w:p>
        </w:tc>
        <w:tc>
          <w:tcPr>
            <w:tcW w:w="7087" w:type="dxa"/>
          </w:tcPr>
          <w:p w14:paraId="3AAF1BE0" w14:textId="43DD7145" w:rsidR="00F57E84" w:rsidRDefault="00676D2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Undertaking comprehensive assessment</w:t>
            </w:r>
            <w:r w:rsidR="00B05F9E">
              <w:t>s of need</w:t>
            </w:r>
          </w:p>
          <w:p w14:paraId="5E5BE05C" w14:textId="10B3D6AA" w:rsidR="00F57E84" w:rsidRDefault="00676D2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Experience of managing a complex caseload of young people</w:t>
            </w:r>
            <w:r w:rsidR="00980008">
              <w:t xml:space="preserve"> </w:t>
            </w:r>
          </w:p>
          <w:p w14:paraId="7A4E44B2" w14:textId="6171BA40" w:rsidR="00B05F9E" w:rsidRDefault="00B05F9E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Care/treatment planning</w:t>
            </w:r>
          </w:p>
          <w:p w14:paraId="11465CAA" w14:textId="16DE42D7" w:rsidR="00911F0C" w:rsidRDefault="00676D2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Multi-agency working</w:t>
            </w:r>
            <w:r w:rsidR="00B05F9E">
              <w:t>/liaising with external treatment providers</w:t>
            </w:r>
          </w:p>
          <w:p w14:paraId="4AD1E84E" w14:textId="2ABDB761" w:rsidR="00B05F9E" w:rsidRDefault="009E0C0C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Experience</w:t>
            </w:r>
            <w:r w:rsidR="00911F0C">
              <w:t xml:space="preserve"> of working with </w:t>
            </w:r>
            <w:r w:rsidR="00B05F9E">
              <w:t>LAC/cared for</w:t>
            </w:r>
            <w:r w:rsidR="00911F0C">
              <w:t xml:space="preserve"> for children </w:t>
            </w:r>
            <w:r w:rsidR="00676D28">
              <w:t>and/</w:t>
            </w:r>
            <w:r w:rsidR="00911F0C">
              <w:t>or care leavers</w:t>
            </w:r>
          </w:p>
          <w:p w14:paraId="4B30CB7F" w14:textId="55881753" w:rsidR="00980008" w:rsidRDefault="0098000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Experience of working with complex needs, and/or dual diagnosis </w:t>
            </w:r>
            <w:r w:rsidR="000922EF">
              <w:t>issues</w:t>
            </w:r>
          </w:p>
          <w:p w14:paraId="2E18BF24" w14:textId="1DC14D56" w:rsidR="00980008" w:rsidRDefault="0098000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Understanding and working knowledge of attachment theory, and its relevance and significance for young care leavers</w:t>
            </w:r>
          </w:p>
          <w:p w14:paraId="1BC09AE3" w14:textId="6969BEB2" w:rsidR="00980008" w:rsidRDefault="00980008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Working knowledge and understanding of professional boundaries</w:t>
            </w:r>
          </w:p>
          <w:p w14:paraId="52E4A2BE" w14:textId="212E4DCA" w:rsidR="00980008" w:rsidRDefault="000922EF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Up to date working knowledge and understanding of safeguarding legislation, and experience of managing safeguarding issues</w:t>
            </w:r>
          </w:p>
          <w:p w14:paraId="4A84DDB3" w14:textId="7D51DD34" w:rsidR="000922EF" w:rsidRDefault="000922EF" w:rsidP="000922E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Ability to develop collaborative, and productive professional relationships with vulnerable and complex young people</w:t>
            </w:r>
          </w:p>
          <w:p w14:paraId="3D894CFD" w14:textId="26ED5C8E" w:rsidR="000922EF" w:rsidRDefault="000922EF" w:rsidP="000922EF">
            <w:pPr>
              <w:pStyle w:val="ListParagraph"/>
              <w:numPr>
                <w:ilvl w:val="0"/>
                <w:numId w:val="2"/>
              </w:numPr>
            </w:pPr>
            <w:r>
              <w:t>Excellent communication skills with a diverse range of individuals and communities</w:t>
            </w:r>
          </w:p>
          <w:p w14:paraId="64B4DA1B" w14:textId="7BDB6A4D" w:rsidR="000922EF" w:rsidRDefault="000922EF" w:rsidP="000922E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Ability to </w:t>
            </w:r>
            <w:r w:rsidR="00C82B3B">
              <w:t>develop</w:t>
            </w:r>
            <w:r>
              <w:t xml:space="preserve"> and maintain effective working relationships with a wide range of professionals</w:t>
            </w:r>
          </w:p>
          <w:p w14:paraId="48A00269" w14:textId="66E7B3AB" w:rsidR="000922EF" w:rsidRDefault="00E243A7" w:rsidP="00E243A7">
            <w:pPr>
              <w:pStyle w:val="ListParagraph"/>
              <w:numPr>
                <w:ilvl w:val="0"/>
                <w:numId w:val="2"/>
              </w:numPr>
            </w:pPr>
            <w:r>
              <w:t>Excellent computer skills, and working knowledge of using electronic systems and devices to assist with effective service delivery, and data recording</w:t>
            </w:r>
          </w:p>
          <w:p w14:paraId="49286054" w14:textId="77777777" w:rsidR="00911F0C" w:rsidRDefault="00911F0C" w:rsidP="008A25C0"/>
        </w:tc>
        <w:tc>
          <w:tcPr>
            <w:tcW w:w="3828" w:type="dxa"/>
          </w:tcPr>
          <w:p w14:paraId="23915337" w14:textId="6254196F" w:rsidR="000922EF" w:rsidRDefault="00911F0C" w:rsidP="000922E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Experience</w:t>
            </w:r>
            <w:r w:rsidR="00B05F9E">
              <w:t xml:space="preserve"> of facilitating group work</w:t>
            </w:r>
          </w:p>
          <w:p w14:paraId="1B3B5943" w14:textId="77777777" w:rsidR="00911F0C" w:rsidRDefault="00911F0C" w:rsidP="00911F0C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providing trauma </w:t>
            </w:r>
            <w:r w:rsidR="00B05F9E">
              <w:t>informed support</w:t>
            </w:r>
          </w:p>
          <w:p w14:paraId="7E16E333" w14:textId="2F53A1AC" w:rsidR="00C82B3B" w:rsidRDefault="00B05F9E" w:rsidP="00C82B3B">
            <w:pPr>
              <w:pStyle w:val="ListParagraph"/>
              <w:numPr>
                <w:ilvl w:val="0"/>
                <w:numId w:val="2"/>
              </w:numPr>
            </w:pPr>
            <w:r>
              <w:t>Experience of working for a mental health service</w:t>
            </w:r>
          </w:p>
          <w:p w14:paraId="366DFD2E" w14:textId="62D71744" w:rsidR="00C82B3B" w:rsidRDefault="00C82B3B" w:rsidP="00C82B3B">
            <w:pPr>
              <w:pStyle w:val="ListParagraph"/>
              <w:numPr>
                <w:ilvl w:val="0"/>
                <w:numId w:val="2"/>
              </w:numPr>
            </w:pPr>
            <w:r>
              <w:t>Experience of delivering low intensity mental health interventions</w:t>
            </w:r>
          </w:p>
          <w:p w14:paraId="1200787E" w14:textId="4D1B95DC" w:rsidR="00B05F9E" w:rsidRDefault="00B05F9E" w:rsidP="00911F0C">
            <w:pPr>
              <w:pStyle w:val="ListParagraph"/>
              <w:numPr>
                <w:ilvl w:val="0"/>
                <w:numId w:val="2"/>
              </w:numPr>
            </w:pPr>
            <w:r>
              <w:t>Understanding and working knowledge of the types of complex needs that young care leavers present with</w:t>
            </w:r>
          </w:p>
        </w:tc>
        <w:tc>
          <w:tcPr>
            <w:tcW w:w="1646" w:type="dxa"/>
          </w:tcPr>
          <w:p w14:paraId="6AAB7CB0" w14:textId="63C3FDE5" w:rsidR="009E0C0C" w:rsidRDefault="00B05F9E" w:rsidP="009E0C0C">
            <w:r>
              <w:t>Application/interview</w:t>
            </w:r>
          </w:p>
        </w:tc>
      </w:tr>
    </w:tbl>
    <w:p w14:paraId="5458237B" w14:textId="77777777" w:rsidR="009A2DC8" w:rsidRDefault="009A2DC8"/>
    <w:sectPr w:rsidR="009A2DC8" w:rsidSect="00911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31"/>
    <w:multiLevelType w:val="hybridMultilevel"/>
    <w:tmpl w:val="863E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431"/>
    <w:multiLevelType w:val="hybridMultilevel"/>
    <w:tmpl w:val="19D6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3B3F"/>
    <w:multiLevelType w:val="hybridMultilevel"/>
    <w:tmpl w:val="F8AA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6AC1"/>
    <w:multiLevelType w:val="hybridMultilevel"/>
    <w:tmpl w:val="90DC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C581D"/>
    <w:multiLevelType w:val="hybridMultilevel"/>
    <w:tmpl w:val="B380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3711"/>
    <w:multiLevelType w:val="hybridMultilevel"/>
    <w:tmpl w:val="755A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C"/>
    <w:rsid w:val="000922EF"/>
    <w:rsid w:val="005D4C4A"/>
    <w:rsid w:val="00676D28"/>
    <w:rsid w:val="008A25C0"/>
    <w:rsid w:val="00911F0C"/>
    <w:rsid w:val="00980008"/>
    <w:rsid w:val="009A2DC8"/>
    <w:rsid w:val="009E0C0C"/>
    <w:rsid w:val="00B05F9E"/>
    <w:rsid w:val="00BC27C8"/>
    <w:rsid w:val="00C82B3B"/>
    <w:rsid w:val="00CC2B1A"/>
    <w:rsid w:val="00D73A79"/>
    <w:rsid w:val="00E243A7"/>
    <w:rsid w:val="00F57E84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Sturmey</dc:creator>
  <cp:lastModifiedBy>Sarah Sturmey</cp:lastModifiedBy>
  <cp:revision>2</cp:revision>
  <dcterms:created xsi:type="dcterms:W3CDTF">2019-11-13T16:03:00Z</dcterms:created>
  <dcterms:modified xsi:type="dcterms:W3CDTF">2019-11-13T16:03:00Z</dcterms:modified>
</cp:coreProperties>
</file>